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6E35" w:rsidRDefault="00486278">
      <w:pPr>
        <w:spacing w:before="240" w:after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4EU+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Shared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courses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na Uniwersytecie Warszawskim: najważniejsze informacje w pigułce</w:t>
      </w:r>
    </w:p>
    <w:p w14:paraId="00000002" w14:textId="77777777" w:rsidR="00EC6E35" w:rsidRDefault="00486278">
      <w:pPr>
        <w:numPr>
          <w:ilvl w:val="0"/>
          <w:numId w:val="3"/>
        </w:num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Przyjmowanie zgłoszeń: </w:t>
      </w:r>
      <w:r>
        <w:rPr>
          <w:rFonts w:ascii="Calibri" w:eastAsia="Calibri" w:hAnsi="Calibri" w:cs="Calibri"/>
          <w:b/>
          <w:sz w:val="24"/>
          <w:szCs w:val="24"/>
        </w:rPr>
        <w:t>do 19 stycznia 2024 roku</w:t>
      </w:r>
    </w:p>
    <w:p w14:paraId="00000003" w14:textId="77777777" w:rsidR="00EC6E35" w:rsidRDefault="00486278">
      <w:pPr>
        <w:numPr>
          <w:ilvl w:val="0"/>
          <w:numId w:val="3"/>
        </w:numPr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 należy zrobić aby zgłosić swoje zajęcia w ramach 4EU+ </w:t>
      </w:r>
      <w:proofErr w:type="spellStart"/>
      <w:r>
        <w:rPr>
          <w:rFonts w:ascii="Calibri" w:eastAsia="Calibri" w:hAnsi="Calibri" w:cs="Calibri"/>
          <w:sz w:val="24"/>
          <w:szCs w:val="24"/>
        </w:rPr>
        <w:t>Shared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courses</w:t>
      </w:r>
      <w:proofErr w:type="spellEnd"/>
      <w:r>
        <w:rPr>
          <w:rFonts w:ascii="Calibri" w:eastAsia="Calibri" w:hAnsi="Calibri" w:cs="Calibri"/>
          <w:sz w:val="24"/>
          <w:szCs w:val="24"/>
        </w:rPr>
        <w:t>, aby mogły zostać udostępnione studentom i studentkom oraz doktorantom i doktorantkom uczelni partnerskich Sojuszu 4EU+?</w:t>
      </w:r>
    </w:p>
    <w:p w14:paraId="00000004" w14:textId="77777777" w:rsidR="00EC6E35" w:rsidRDefault="00486278">
      <w:pPr>
        <w:spacing w:after="100"/>
        <w:ind w:left="720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Wystarczy </w:t>
      </w:r>
      <w:r>
        <w:rPr>
          <w:rFonts w:ascii="Calibri" w:eastAsia="Calibri" w:hAnsi="Calibri" w:cs="Calibri"/>
          <w:b/>
          <w:sz w:val="24"/>
          <w:szCs w:val="24"/>
        </w:rPr>
        <w:t xml:space="preserve">wypełnić tabelkę używając </w:t>
      </w:r>
      <w:hyperlink r:id="rId6" w:anchor="gid=0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tego linku</w:t>
        </w:r>
      </w:hyperlink>
      <w:r>
        <w:rPr>
          <w:rFonts w:ascii="Calibri" w:eastAsia="Calibri" w:hAnsi="Calibri" w:cs="Calibri"/>
          <w:sz w:val="24"/>
          <w:szCs w:val="24"/>
        </w:rPr>
        <w:t>,</w:t>
      </w:r>
    </w:p>
    <w:p w14:paraId="00000005" w14:textId="77777777" w:rsidR="00EC6E35" w:rsidRDefault="00486278">
      <w:pPr>
        <w:spacing w:after="100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oraz</w:t>
      </w:r>
    </w:p>
    <w:p w14:paraId="00000006" w14:textId="77777777" w:rsidR="00EC6E35" w:rsidRDefault="00486278">
      <w:pPr>
        <w:spacing w:after="100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upewnić się, że zgłaszane zajęcia spełniają następujące </w:t>
      </w:r>
      <w:r>
        <w:rPr>
          <w:rFonts w:ascii="Calibri" w:eastAsia="Calibri" w:hAnsi="Calibri" w:cs="Calibri"/>
          <w:b/>
          <w:sz w:val="24"/>
          <w:szCs w:val="24"/>
        </w:rPr>
        <w:t>kryteria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000007" w14:textId="77777777" w:rsidR="00EC6E35" w:rsidRDefault="00486278">
      <w:pPr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zostaną otwarte w jednostce i będą prowadzone w trybie online lub hybrydowym w se</w:t>
      </w:r>
      <w:r>
        <w:rPr>
          <w:rFonts w:ascii="Calibri" w:eastAsia="Calibri" w:hAnsi="Calibri" w:cs="Calibri"/>
          <w:sz w:val="24"/>
          <w:szCs w:val="24"/>
        </w:rPr>
        <w:t>mestrze letnim roku akademickiego 2023/2024;</w:t>
      </w:r>
    </w:p>
    <w:p w14:paraId="00000008" w14:textId="77777777" w:rsidR="00EC6E35" w:rsidRDefault="00486278">
      <w:pPr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mogą być prowadzone w każdym języku. </w:t>
      </w:r>
      <w:r>
        <w:rPr>
          <w:rFonts w:ascii="Calibri" w:eastAsia="Calibri" w:hAnsi="Calibri" w:cs="Calibri"/>
          <w:sz w:val="24"/>
          <w:szCs w:val="24"/>
          <w:u w:val="single"/>
        </w:rPr>
        <w:t>UWAGA:</w:t>
      </w:r>
      <w:r>
        <w:rPr>
          <w:rFonts w:ascii="Calibri" w:eastAsia="Calibri" w:hAnsi="Calibri" w:cs="Calibri"/>
          <w:sz w:val="24"/>
          <w:szCs w:val="24"/>
        </w:rPr>
        <w:t xml:space="preserve"> w ramach tej inicjatywy </w:t>
      </w:r>
      <w:r>
        <w:rPr>
          <w:rFonts w:ascii="Calibri" w:eastAsia="Calibri" w:hAnsi="Calibri" w:cs="Calibri"/>
          <w:b/>
          <w:sz w:val="24"/>
          <w:szCs w:val="24"/>
        </w:rPr>
        <w:t>nie możemy udostępniać lektoratów</w:t>
      </w:r>
      <w:r>
        <w:rPr>
          <w:rFonts w:ascii="Calibri" w:eastAsia="Calibri" w:hAnsi="Calibri" w:cs="Calibri"/>
          <w:sz w:val="24"/>
          <w:szCs w:val="24"/>
        </w:rPr>
        <w:t xml:space="preserve">, chyba że jednostka oferująca dane zajęcia językowe zgodzi się przyjąć studentów uczelni 4EU+ </w:t>
      </w:r>
      <w:r>
        <w:rPr>
          <w:rFonts w:ascii="Calibri" w:eastAsia="Calibri" w:hAnsi="Calibri" w:cs="Calibri"/>
          <w:b/>
          <w:sz w:val="24"/>
          <w:szCs w:val="24"/>
        </w:rPr>
        <w:t>nieodpłatnie</w:t>
      </w:r>
      <w:r>
        <w:rPr>
          <w:rFonts w:ascii="Calibri" w:eastAsia="Calibri" w:hAnsi="Calibri" w:cs="Calibri"/>
          <w:sz w:val="24"/>
          <w:szCs w:val="24"/>
        </w:rPr>
        <w:t xml:space="preserve">; </w:t>
      </w:r>
    </w:p>
    <w:p w14:paraId="00000009" w14:textId="77777777" w:rsidR="00EC6E35" w:rsidRDefault="00486278">
      <w:pPr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są prowadzone z wykorzystaniem innowacyjnych metod i technik dydaktycznych;</w:t>
      </w:r>
    </w:p>
    <w:p w14:paraId="0000000A" w14:textId="77777777" w:rsidR="00EC6E35" w:rsidRDefault="00486278">
      <w:pPr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wspierają kształcenie w obszarze kompetencji uznanych przez Sojusz 4EU+ za kluczowe w edukacji europejskiej, takich jak: wielokulturowość i wielojęzyczność, kompetencje z zakresu a</w:t>
      </w:r>
      <w:r>
        <w:rPr>
          <w:rFonts w:ascii="Calibri" w:eastAsia="Calibri" w:hAnsi="Calibri" w:cs="Calibri"/>
          <w:sz w:val="24"/>
          <w:szCs w:val="24"/>
        </w:rPr>
        <w:t>nalizy danych, społeczne zaangażowanie, krytyczne myślenie oraz przedsiębiorczość (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https://4euplus.eu/4EU-30.html</w:t>
        </w:r>
      </w:hyperlink>
      <w:r>
        <w:rPr>
          <w:rFonts w:ascii="Calibri" w:eastAsia="Calibri" w:hAnsi="Calibri" w:cs="Calibri"/>
          <w:sz w:val="24"/>
          <w:szCs w:val="24"/>
        </w:rPr>
        <w:t>).</w:t>
      </w:r>
    </w:p>
    <w:p w14:paraId="0000000B" w14:textId="77777777" w:rsidR="00EC6E35" w:rsidRDefault="00486278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Mile widziane są zajęcia odpowiadające tematycznie jednemu z obszarów flagowych Sojuszu 4E</w:t>
      </w:r>
      <w:r>
        <w:rPr>
          <w:rFonts w:ascii="Calibri" w:eastAsia="Calibri" w:hAnsi="Calibri" w:cs="Calibri"/>
          <w:sz w:val="24"/>
          <w:szCs w:val="24"/>
        </w:rPr>
        <w:t xml:space="preserve">U+, czyli </w:t>
      </w:r>
      <w:proofErr w:type="spellStart"/>
      <w:r>
        <w:rPr>
          <w:rFonts w:ascii="Calibri" w:eastAsia="Calibri" w:hAnsi="Calibri" w:cs="Calibri"/>
          <w:sz w:val="24"/>
          <w:szCs w:val="24"/>
        </w:rPr>
        <w:t>Flagship</w:t>
      </w:r>
      <w:proofErr w:type="spellEnd"/>
      <w:r>
        <w:rPr>
          <w:rFonts w:ascii="Calibri" w:eastAsia="Calibri" w:hAnsi="Calibri" w:cs="Calibri"/>
          <w:sz w:val="24"/>
          <w:szCs w:val="24"/>
        </w:rPr>
        <w:t>-ów (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https://4euplus.eu/4EU-35.html</w:t>
        </w:r>
      </w:hyperlink>
      <w:r>
        <w:rPr>
          <w:rFonts w:ascii="Calibri" w:eastAsia="Calibri" w:hAnsi="Calibri" w:cs="Calibri"/>
          <w:sz w:val="24"/>
          <w:szCs w:val="24"/>
        </w:rPr>
        <w:t xml:space="preserve">), powiązanie z tymi obszarami nie stanowi jednak warunku koniecznego do dołączenia danych zajęć do puli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shared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courses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0C" w14:textId="77777777" w:rsidR="00EC6E35" w:rsidRDefault="00486278">
      <w:pPr>
        <w:numPr>
          <w:ilvl w:val="0"/>
          <w:numId w:val="2"/>
        </w:numPr>
        <w:shd w:val="clear" w:color="auto" w:fill="FFFFFF"/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Ważna informacja dotycząca </w:t>
      </w:r>
      <w:r>
        <w:rPr>
          <w:rFonts w:ascii="Calibri" w:eastAsia="Calibri" w:hAnsi="Calibri" w:cs="Calibri"/>
          <w:b/>
          <w:sz w:val="24"/>
          <w:szCs w:val="24"/>
        </w:rPr>
        <w:t>obsługi administracyjnej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00000D" w14:textId="77777777" w:rsidR="00EC6E35" w:rsidRDefault="00486278">
      <w:pPr>
        <w:shd w:val="clear" w:color="auto" w:fill="FFFFFF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Jednostki, które zgłoszą więcej niż 3 przedmioty, powinny zapewnić częściową obsłu</w:t>
      </w:r>
      <w:r>
        <w:rPr>
          <w:rFonts w:ascii="Calibri" w:eastAsia="Calibri" w:hAnsi="Calibri" w:cs="Calibri"/>
          <w:sz w:val="24"/>
          <w:szCs w:val="24"/>
        </w:rPr>
        <w:t>gę administracyjną studentów 4EU+, w tym opiniowanie zgłoszeń i kontrolowanie limitów oraz rejestrację studentów na zajęcia w USOS.</w:t>
      </w:r>
    </w:p>
    <w:p w14:paraId="0000000E" w14:textId="77777777" w:rsidR="00EC6E35" w:rsidRDefault="00486278">
      <w:pPr>
        <w:numPr>
          <w:ilvl w:val="0"/>
          <w:numId w:val="1"/>
        </w:numPr>
        <w:shd w:val="clear" w:color="auto" w:fill="FFFFFF"/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Ilu studentów z 4EU+ można przyjąć na zajęcia?</w:t>
      </w:r>
    </w:p>
    <w:p w14:paraId="0000000F" w14:textId="77777777" w:rsidR="00EC6E35" w:rsidRDefault="00486278">
      <w:pPr>
        <w:shd w:val="clear" w:color="auto" w:fill="FFFFFF"/>
        <w:spacing w:after="340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Limit dla 4EU+</w:t>
      </w:r>
      <w:r>
        <w:rPr>
          <w:rFonts w:ascii="Calibri" w:eastAsia="Calibri" w:hAnsi="Calibri" w:cs="Calibri"/>
          <w:sz w:val="24"/>
          <w:szCs w:val="24"/>
        </w:rPr>
        <w:t xml:space="preserve"> ustala sam prowadzący przy zgłaszaniu zajęć w tabeli (link znajduje się powyżej), ale pamiętać należy, że </w:t>
      </w:r>
      <w:r>
        <w:rPr>
          <w:rFonts w:ascii="Calibri" w:eastAsia="Calibri" w:hAnsi="Calibri" w:cs="Calibri"/>
          <w:b/>
          <w:sz w:val="24"/>
          <w:szCs w:val="24"/>
        </w:rPr>
        <w:t>minimalne limity dla poszczególnych zajęć, niezbędne do ich uruchomienia, określone w danej jednostce muszą zostać wypełnione przez studentów z UW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EC6E3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B5EC8"/>
    <w:multiLevelType w:val="multilevel"/>
    <w:tmpl w:val="CD64E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7504A7"/>
    <w:multiLevelType w:val="multilevel"/>
    <w:tmpl w:val="5EBA9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A00E72"/>
    <w:multiLevelType w:val="multilevel"/>
    <w:tmpl w:val="B22CC8EA"/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71D0A13"/>
    <w:multiLevelType w:val="multilevel"/>
    <w:tmpl w:val="5B0AE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35"/>
    <w:rsid w:val="00486278"/>
    <w:rsid w:val="00EC6E35"/>
    <w:rsid w:val="00F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C7AEE-7618-4B56-9A67-EBFE4E4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uplus.eu/4EU-3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4euplus.eu/4EU-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HxA26Rbsv9DW4Mi5Y5strOrGo999N-N_5pnP4UM6h2M/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c9kKBvE661WZmjoQqfkxdj1wg==">CgMxLjA4AHIhMXVVbEJWeS1qSXBlWlp2SWRHVEgyVW9TeG5jV2hmbWFU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Jäger</dc:creator>
  <cp:lastModifiedBy>Katarzyna Jäger</cp:lastModifiedBy>
  <cp:revision>2</cp:revision>
  <dcterms:created xsi:type="dcterms:W3CDTF">2023-12-12T12:24:00Z</dcterms:created>
  <dcterms:modified xsi:type="dcterms:W3CDTF">2023-12-12T12:24:00Z</dcterms:modified>
</cp:coreProperties>
</file>